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A73" w:rsidRDefault="00912A73" w:rsidP="00912A73">
      <w:pPr>
        <w:widowControl w:val="0"/>
        <w:tabs>
          <w:tab w:val="left" w:pos="3968"/>
        </w:tabs>
        <w:autoSpaceDE w:val="0"/>
        <w:autoSpaceDN w:val="0"/>
        <w:adjustRightInd w:val="0"/>
        <w:spacing w:before="56"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РОССИЙСКАЯ ФЕДЕРАЦИЯ</w:t>
      </w:r>
    </w:p>
    <w:p w:rsidR="00912A73" w:rsidRDefault="00912A73" w:rsidP="00912A73">
      <w:pPr>
        <w:tabs>
          <w:tab w:val="left" w:pos="2494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БЕЛГОРОДСКАЯ ОБЛАСТЬ</w:t>
      </w:r>
    </w:p>
    <w:p w:rsidR="00912A73" w:rsidRDefault="00912A73" w:rsidP="00912A73">
      <w:pPr>
        <w:tabs>
          <w:tab w:val="left" w:pos="2494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АДМИНИСТРАЦИЯ КОЛОТИЛОВСКОГО СЕЛЬСКОГО ПОСЕЛЕНИЯ</w:t>
      </w:r>
    </w:p>
    <w:p w:rsidR="00912A73" w:rsidRDefault="00912A73" w:rsidP="00912A73">
      <w:pPr>
        <w:tabs>
          <w:tab w:val="left" w:pos="2494"/>
        </w:tabs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МУНИЦИПАЛЬНОГО РАЙОНА «КРАСНОЯРУЖСКИЙ РАЙОН»</w:t>
      </w:r>
    </w:p>
    <w:p w:rsidR="00912A73" w:rsidRDefault="00912A73" w:rsidP="00912A73">
      <w:pPr>
        <w:tabs>
          <w:tab w:val="left" w:pos="90"/>
        </w:tabs>
        <w:spacing w:before="113" w:after="0" w:line="24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912A73" w:rsidRDefault="00912A73" w:rsidP="00912A73">
      <w:pPr>
        <w:tabs>
          <w:tab w:val="left" w:pos="90"/>
        </w:tabs>
        <w:spacing w:before="113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РАСПОРЯЖЕНИЕ</w:t>
      </w:r>
    </w:p>
    <w:p w:rsidR="00912A73" w:rsidRDefault="00912A73" w:rsidP="00912A73">
      <w:pPr>
        <w:tabs>
          <w:tab w:val="left" w:pos="90"/>
        </w:tabs>
        <w:spacing w:before="113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912A73" w:rsidRDefault="00F3457D" w:rsidP="00912A73">
      <w:pPr>
        <w:tabs>
          <w:tab w:val="left" w:pos="0"/>
        </w:tabs>
        <w:spacing w:before="113"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«   </w:t>
      </w:r>
      <w:r w:rsidR="000531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07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»  июня 2024</w:t>
      </w:r>
      <w:r w:rsidR="00912A7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№ </w:t>
      </w:r>
      <w:r w:rsidR="0005318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17</w:t>
      </w:r>
    </w:p>
    <w:p w:rsidR="00912A73" w:rsidRDefault="00912A73" w:rsidP="00912A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12A73" w:rsidRDefault="00912A73" w:rsidP="00912A73">
      <w:pPr>
        <w:spacing w:after="0" w:line="240" w:lineRule="auto"/>
        <w:jc w:val="both"/>
        <w:rPr>
          <w:rFonts w:ascii="Times New Roman" w:eastAsia="Times New Roman" w:hAnsi="Times New Roman"/>
          <w:b/>
          <w:spacing w:val="2"/>
          <w:sz w:val="28"/>
          <w:szCs w:val="28"/>
          <w:lang w:eastAsia="ru-RU"/>
        </w:rPr>
      </w:pPr>
    </w:p>
    <w:p w:rsidR="00912A73" w:rsidRDefault="00912A73" w:rsidP="00912A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назначении публичных слушаний </w:t>
      </w:r>
      <w:proofErr w:type="gramStart"/>
      <w:r>
        <w:rPr>
          <w:rFonts w:ascii="Times New Roman" w:hAnsi="Times New Roman"/>
          <w:b/>
          <w:sz w:val="28"/>
          <w:szCs w:val="28"/>
        </w:rPr>
        <w:t>по</w:t>
      </w:r>
      <w:proofErr w:type="gramEnd"/>
    </w:p>
    <w:p w:rsidR="00912A73" w:rsidRDefault="00912A73" w:rsidP="00912A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проекту решения о предоставлении </w:t>
      </w:r>
    </w:p>
    <w:p w:rsidR="00912A73" w:rsidRDefault="00912A73" w:rsidP="00912A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разрешения на условно </w:t>
      </w:r>
      <w:proofErr w:type="gramStart"/>
      <w:r>
        <w:rPr>
          <w:rFonts w:ascii="Times New Roman" w:hAnsi="Times New Roman"/>
          <w:b/>
          <w:sz w:val="28"/>
          <w:szCs w:val="28"/>
        </w:rPr>
        <w:t>разрешенный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12A73" w:rsidRDefault="00912A73" w:rsidP="00912A7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вид  использования земельного участка </w:t>
      </w:r>
    </w:p>
    <w:p w:rsidR="00912A73" w:rsidRDefault="00912A73" w:rsidP="00E81C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12A73" w:rsidRDefault="00912A73" w:rsidP="00E81C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 октября 2003 года № 131-ФЗ «Об общих принципах организации местного самоуправления» и Уставом </w:t>
      </w:r>
      <w:proofErr w:type="spellStart"/>
      <w:r>
        <w:rPr>
          <w:rFonts w:ascii="Times New Roman" w:hAnsi="Times New Roman"/>
          <w:sz w:val="28"/>
          <w:szCs w:val="28"/>
        </w:rPr>
        <w:t>Колотиловского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Краснояружский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области:</w:t>
      </w:r>
    </w:p>
    <w:p w:rsidR="00912A73" w:rsidRDefault="00912A73" w:rsidP="00E81CE2">
      <w:pPr>
        <w:pStyle w:val="a3"/>
        <w:tabs>
          <w:tab w:val="left" w:pos="426"/>
        </w:tabs>
        <w:spacing w:line="240" w:lineRule="atLeast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31 марта 2022 года в 11 часов в здании МУК «Хуторского СДК»;</w:t>
      </w:r>
    </w:p>
    <w:p w:rsidR="009076AD" w:rsidRPr="00C63A29" w:rsidRDefault="009076AD" w:rsidP="00E81CE2">
      <w:pPr>
        <w:pStyle w:val="a3"/>
        <w:numPr>
          <w:ilvl w:val="0"/>
          <w:numId w:val="4"/>
        </w:numPr>
        <w:spacing w:line="240" w:lineRule="atLeast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63A29">
        <w:rPr>
          <w:rFonts w:ascii="Times New Roman" w:hAnsi="Times New Roman"/>
          <w:sz w:val="28"/>
          <w:szCs w:val="28"/>
        </w:rPr>
        <w:t>Назначить публичные слушания по вопросу предоставления разрешения на условно разрешенный вид использования земельного участка:</w:t>
      </w:r>
    </w:p>
    <w:p w:rsidR="009076AD" w:rsidRPr="0031472A" w:rsidRDefault="009076AD" w:rsidP="00E81CE2">
      <w:pPr>
        <w:pStyle w:val="a3"/>
        <w:numPr>
          <w:ilvl w:val="0"/>
          <w:numId w:val="3"/>
        </w:numPr>
        <w:tabs>
          <w:tab w:val="left" w:pos="426"/>
        </w:tabs>
        <w:spacing w:line="240" w:lineRule="atLeast"/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Мамедову </w:t>
      </w:r>
      <w:proofErr w:type="spellStart"/>
      <w:r>
        <w:rPr>
          <w:rFonts w:ascii="Times New Roman" w:hAnsi="Times New Roman"/>
          <w:sz w:val="28"/>
          <w:szCs w:val="28"/>
        </w:rPr>
        <w:t>Собиржону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Зейналиевичу</w:t>
      </w:r>
      <w:proofErr w:type="spellEnd"/>
      <w:r w:rsidRPr="0031472A">
        <w:rPr>
          <w:rFonts w:ascii="Times New Roman" w:hAnsi="Times New Roman"/>
          <w:sz w:val="28"/>
          <w:szCs w:val="28"/>
        </w:rPr>
        <w:t xml:space="preserve"> на формируем</w:t>
      </w:r>
      <w:r>
        <w:rPr>
          <w:rFonts w:ascii="Times New Roman" w:hAnsi="Times New Roman"/>
          <w:sz w:val="28"/>
          <w:szCs w:val="28"/>
        </w:rPr>
        <w:t>ый земельный участок площадью 4250</w:t>
      </w:r>
      <w:r w:rsidRPr="0031472A">
        <w:rPr>
          <w:rFonts w:ascii="Times New Roman" w:hAnsi="Times New Roman"/>
          <w:sz w:val="28"/>
          <w:szCs w:val="28"/>
        </w:rPr>
        <w:t xml:space="preserve"> кв.м</w:t>
      </w:r>
      <w:r>
        <w:rPr>
          <w:rFonts w:ascii="Times New Roman" w:hAnsi="Times New Roman"/>
          <w:sz w:val="28"/>
          <w:szCs w:val="28"/>
        </w:rPr>
        <w:t>.</w:t>
      </w:r>
      <w:r w:rsidRPr="0031472A">
        <w:rPr>
          <w:rFonts w:ascii="Times New Roman" w:hAnsi="Times New Roman"/>
          <w:sz w:val="28"/>
          <w:szCs w:val="28"/>
        </w:rPr>
        <w:t xml:space="preserve"> в кадастровом квартале: 31:12:0</w:t>
      </w:r>
      <w:r>
        <w:rPr>
          <w:rFonts w:ascii="Times New Roman" w:eastAsia="Times New Roman" w:hAnsi="Times New Roman"/>
          <w:sz w:val="28"/>
          <w:szCs w:val="28"/>
        </w:rPr>
        <w:t>601002</w:t>
      </w:r>
      <w:r w:rsidRPr="0031472A">
        <w:rPr>
          <w:rFonts w:ascii="Times New Roman" w:eastAsia="Times New Roman" w:hAnsi="Times New Roman"/>
          <w:sz w:val="28"/>
          <w:szCs w:val="28"/>
        </w:rPr>
        <w:t>:ЗУ</w:t>
      </w:r>
      <w:r w:rsidRPr="0031472A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31472A">
        <w:rPr>
          <w:rFonts w:ascii="Times New Roman" w:hAnsi="Times New Roman"/>
          <w:sz w:val="28"/>
          <w:szCs w:val="28"/>
        </w:rPr>
        <w:t>расположенного</w:t>
      </w:r>
      <w:proofErr w:type="gramEnd"/>
      <w:r w:rsidRPr="0031472A">
        <w:rPr>
          <w:rFonts w:ascii="Times New Roman" w:hAnsi="Times New Roman"/>
          <w:sz w:val="28"/>
          <w:szCs w:val="28"/>
        </w:rPr>
        <w:t xml:space="preserve"> по адресу:</w:t>
      </w:r>
      <w:r w:rsidRPr="0031472A">
        <w:rPr>
          <w:rFonts w:ascii="Times New Roman" w:eastAsia="Times New Roman" w:hAnsi="Times New Roman"/>
          <w:sz w:val="28"/>
          <w:szCs w:val="28"/>
        </w:rPr>
        <w:t xml:space="preserve"> Белгородская обл.,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Краснояружский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р-н,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.В</w:t>
      </w:r>
      <w:proofErr w:type="gramEnd"/>
      <w:r>
        <w:rPr>
          <w:rFonts w:ascii="Times New Roman" w:eastAsia="Times New Roman" w:hAnsi="Times New Roman"/>
          <w:sz w:val="28"/>
          <w:szCs w:val="28"/>
        </w:rPr>
        <w:t>язовской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,ул.Трудовая , </w:t>
      </w:r>
      <w:r w:rsidRPr="0031472A">
        <w:rPr>
          <w:rFonts w:ascii="Times New Roman" w:eastAsia="Times New Roman" w:hAnsi="Times New Roman"/>
          <w:sz w:val="28"/>
          <w:szCs w:val="28"/>
        </w:rPr>
        <w:t xml:space="preserve"> в территориальной зоне Ж-1 – (зона застройки индивидуальными жилыми домами и малоэтажными жилыми домами блокированной заст</w:t>
      </w:r>
      <w:r>
        <w:rPr>
          <w:rFonts w:ascii="Times New Roman" w:eastAsia="Times New Roman" w:hAnsi="Times New Roman"/>
          <w:sz w:val="28"/>
          <w:szCs w:val="28"/>
        </w:rPr>
        <w:t>ройки) – ведение  огородничества</w:t>
      </w:r>
      <w:r w:rsidRPr="0031472A">
        <w:rPr>
          <w:rFonts w:ascii="Times New Roman" w:eastAsia="Times New Roman" w:hAnsi="Times New Roman"/>
          <w:sz w:val="28"/>
          <w:szCs w:val="28"/>
        </w:rPr>
        <w:t>;</w:t>
      </w:r>
    </w:p>
    <w:p w:rsidR="009076AD" w:rsidRPr="009076AD" w:rsidRDefault="00053188" w:rsidP="00E81CE2">
      <w:pPr>
        <w:spacing w:line="240" w:lineRule="atLeast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19 июня 2024 года в 11-00</w:t>
      </w:r>
      <w:r w:rsidR="009076AD">
        <w:rPr>
          <w:rFonts w:ascii="Times New Roman" w:eastAsia="Times New Roman" w:hAnsi="Times New Roman"/>
          <w:sz w:val="28"/>
          <w:szCs w:val="28"/>
        </w:rPr>
        <w:t xml:space="preserve"> часов в здании МУК «Хутор</w:t>
      </w:r>
      <w:r w:rsidR="009076AD" w:rsidRPr="003A4765">
        <w:rPr>
          <w:rFonts w:ascii="Times New Roman" w:eastAsia="Times New Roman" w:hAnsi="Times New Roman"/>
          <w:sz w:val="28"/>
          <w:szCs w:val="28"/>
        </w:rPr>
        <w:t>ского СДК»;</w:t>
      </w:r>
    </w:p>
    <w:p w:rsidR="00912A73" w:rsidRPr="009076AD" w:rsidRDefault="009076AD" w:rsidP="00E81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Pr="009076AD">
        <w:rPr>
          <w:rFonts w:ascii="Times New Roman" w:eastAsia="Times New Roman" w:hAnsi="Times New Roman"/>
          <w:sz w:val="28"/>
          <w:szCs w:val="28"/>
        </w:rPr>
        <w:t xml:space="preserve"> </w:t>
      </w:r>
      <w:r w:rsidR="00912A73" w:rsidRPr="009076AD">
        <w:rPr>
          <w:rFonts w:ascii="Times New Roman" w:eastAsia="Times New Roman" w:hAnsi="Times New Roman"/>
          <w:sz w:val="28"/>
          <w:szCs w:val="28"/>
        </w:rPr>
        <w:t xml:space="preserve">Назначить председательствующим на публичных слушаниях </w:t>
      </w:r>
      <w:bookmarkStart w:id="0" w:name="_Hlk69887229"/>
      <w:r w:rsidR="00912A73" w:rsidRPr="009076AD">
        <w:rPr>
          <w:rFonts w:ascii="Times New Roman" w:eastAsia="Times New Roman" w:hAnsi="Times New Roman"/>
          <w:sz w:val="28"/>
          <w:szCs w:val="28"/>
        </w:rPr>
        <w:t>заместителя гл</w:t>
      </w:r>
      <w:r w:rsidR="00DA02D1">
        <w:rPr>
          <w:rFonts w:ascii="Times New Roman" w:eastAsia="Times New Roman" w:hAnsi="Times New Roman"/>
          <w:sz w:val="28"/>
          <w:szCs w:val="28"/>
        </w:rPr>
        <w:t xml:space="preserve">авы администрации </w:t>
      </w:r>
      <w:r w:rsidR="00912A73" w:rsidRPr="009076AD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912A73" w:rsidRPr="009076AD">
        <w:rPr>
          <w:rFonts w:ascii="Times New Roman" w:eastAsia="Times New Roman" w:hAnsi="Times New Roman"/>
          <w:sz w:val="28"/>
          <w:szCs w:val="28"/>
        </w:rPr>
        <w:t>Колотиловского</w:t>
      </w:r>
      <w:proofErr w:type="spellEnd"/>
      <w:r w:rsidR="00912A73" w:rsidRPr="009076AD">
        <w:rPr>
          <w:rFonts w:ascii="Times New Roman" w:eastAsia="Times New Roman" w:hAnsi="Times New Roman"/>
          <w:sz w:val="28"/>
          <w:szCs w:val="28"/>
        </w:rPr>
        <w:t xml:space="preserve"> </w:t>
      </w:r>
      <w:r w:rsidR="00912A73" w:rsidRPr="009076AD">
        <w:rPr>
          <w:rFonts w:ascii="Times New Roman" w:hAnsi="Times New Roman"/>
          <w:sz w:val="28"/>
          <w:szCs w:val="28"/>
        </w:rPr>
        <w:t xml:space="preserve">сельского поселения </w:t>
      </w:r>
      <w:bookmarkEnd w:id="0"/>
      <w:r w:rsidR="00912A73" w:rsidRPr="009076AD">
        <w:rPr>
          <w:rFonts w:ascii="Times New Roman" w:hAnsi="Times New Roman"/>
          <w:sz w:val="28"/>
          <w:szCs w:val="28"/>
        </w:rPr>
        <w:t>Литвиненко Валентину Романовну;</w:t>
      </w:r>
    </w:p>
    <w:p w:rsidR="00912A73" w:rsidRPr="009076AD" w:rsidRDefault="009076AD" w:rsidP="00E81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912A73" w:rsidRPr="009076AD">
        <w:rPr>
          <w:rFonts w:ascii="Times New Roman" w:hAnsi="Times New Roman"/>
          <w:sz w:val="28"/>
          <w:szCs w:val="28"/>
        </w:rPr>
        <w:t>Сформировать рабочую группу по организации проведения публичных слушаний в составе:</w:t>
      </w:r>
    </w:p>
    <w:p w:rsidR="00912A73" w:rsidRDefault="00912A73" w:rsidP="00E81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Кальной</w:t>
      </w:r>
      <w:proofErr w:type="spellEnd"/>
      <w:r>
        <w:rPr>
          <w:rFonts w:ascii="Times New Roman" w:hAnsi="Times New Roman"/>
          <w:sz w:val="28"/>
          <w:szCs w:val="28"/>
        </w:rPr>
        <w:t xml:space="preserve"> Виктор Михайлович;</w:t>
      </w:r>
    </w:p>
    <w:p w:rsidR="00912A73" w:rsidRDefault="00912A73" w:rsidP="00E81C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Василенко Алла Михайловна;</w:t>
      </w:r>
    </w:p>
    <w:p w:rsidR="00912A73" w:rsidRDefault="009076AD" w:rsidP="00E81CE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4.</w:t>
      </w:r>
      <w:r w:rsidR="00912A73">
        <w:rPr>
          <w:rFonts w:ascii="Times New Roman" w:hAnsi="Times New Roman"/>
          <w:sz w:val="28"/>
          <w:szCs w:val="28"/>
        </w:rPr>
        <w:t xml:space="preserve">Обнародовать настоящее распоряжение администрации  </w:t>
      </w:r>
      <w:proofErr w:type="spellStart"/>
      <w:r w:rsidR="00912A73">
        <w:rPr>
          <w:rFonts w:ascii="Times New Roman" w:eastAsia="Times New Roman" w:hAnsi="Times New Roman"/>
          <w:sz w:val="28"/>
          <w:szCs w:val="28"/>
        </w:rPr>
        <w:t>Колотиловского</w:t>
      </w:r>
      <w:proofErr w:type="spellEnd"/>
      <w:r w:rsidR="00912A73">
        <w:rPr>
          <w:rFonts w:ascii="Times New Roman" w:eastAsia="Times New Roman" w:hAnsi="Times New Roman"/>
          <w:sz w:val="28"/>
          <w:szCs w:val="28"/>
        </w:rPr>
        <w:t xml:space="preserve"> </w:t>
      </w:r>
      <w:r w:rsidR="00912A73">
        <w:rPr>
          <w:rFonts w:ascii="Times New Roman" w:hAnsi="Times New Roman"/>
          <w:sz w:val="28"/>
          <w:szCs w:val="28"/>
        </w:rPr>
        <w:t>сельского поселения о предоставлении разрешения на осуществление условно разрешённого вида использования</w:t>
      </w:r>
      <w:r w:rsidR="00912A73">
        <w:rPr>
          <w:rFonts w:ascii="Times New Roman" w:eastAsia="Times New Roman" w:hAnsi="Times New Roman"/>
          <w:sz w:val="28"/>
          <w:szCs w:val="28"/>
        </w:rPr>
        <w:t xml:space="preserve"> </w:t>
      </w:r>
      <w:r w:rsidR="00912A73">
        <w:rPr>
          <w:rFonts w:ascii="Times New Roman" w:hAnsi="Times New Roman"/>
          <w:sz w:val="28"/>
          <w:szCs w:val="28"/>
        </w:rPr>
        <w:t>земельного участка путем размещения на официальном интернет сайте органов местного самоуправления, размещения в общедоступных местах: в помещении МУК</w:t>
      </w:r>
      <w:r w:rsidR="00912A73">
        <w:rPr>
          <w:rFonts w:ascii="Times New Roman" w:eastAsia="Times New Roman" w:hAnsi="Times New Roman"/>
          <w:sz w:val="28"/>
          <w:szCs w:val="28"/>
        </w:rPr>
        <w:t xml:space="preserve"> </w:t>
      </w:r>
      <w:r w:rsidR="00912A73">
        <w:rPr>
          <w:rFonts w:ascii="Times New Roman" w:eastAsia="Times New Roman" w:hAnsi="Times New Roman"/>
          <w:sz w:val="28"/>
          <w:szCs w:val="28"/>
        </w:rPr>
        <w:lastRenderedPageBreak/>
        <w:t xml:space="preserve">«Хуторского СДК», информационном стенде х. </w:t>
      </w:r>
      <w:proofErr w:type="spellStart"/>
      <w:r w:rsidR="00912A73">
        <w:rPr>
          <w:rFonts w:ascii="Times New Roman" w:eastAsia="Times New Roman" w:hAnsi="Times New Roman"/>
          <w:sz w:val="28"/>
          <w:szCs w:val="28"/>
        </w:rPr>
        <w:t>Вязовской</w:t>
      </w:r>
      <w:proofErr w:type="spellEnd"/>
      <w:r w:rsidR="00912A73">
        <w:rPr>
          <w:rFonts w:ascii="Times New Roman" w:eastAsia="Times New Roman" w:hAnsi="Times New Roman"/>
          <w:sz w:val="28"/>
          <w:szCs w:val="28"/>
        </w:rPr>
        <w:t>, с одновременным обнародованием порядка учета предложений по проекту указанного решения, а также порядка участия граждан в его обсуждении.</w:t>
      </w:r>
      <w:proofErr w:type="gramEnd"/>
    </w:p>
    <w:p w:rsidR="00912A73" w:rsidRDefault="00912A73" w:rsidP="00912A73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12A73" w:rsidRDefault="00912A73" w:rsidP="00912A73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912A73" w:rsidRDefault="00912A73" w:rsidP="00912A73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0812" w:type="dxa"/>
        <w:tblLook w:val="04A0"/>
      </w:tblPr>
      <w:tblGrid>
        <w:gridCol w:w="4361"/>
        <w:gridCol w:w="3260"/>
        <w:gridCol w:w="3191"/>
      </w:tblGrid>
      <w:tr w:rsidR="00912A73" w:rsidTr="00912A73">
        <w:tc>
          <w:tcPr>
            <w:tcW w:w="4361" w:type="dxa"/>
            <w:hideMark/>
          </w:tcPr>
          <w:p w:rsidR="00912A73" w:rsidRDefault="00912A73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Глава администрации</w:t>
            </w:r>
          </w:p>
          <w:p w:rsidR="00912A73" w:rsidRDefault="00912A73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Колотиловского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                                   </w:t>
            </w:r>
          </w:p>
        </w:tc>
        <w:tc>
          <w:tcPr>
            <w:tcW w:w="3260" w:type="dxa"/>
            <w:hideMark/>
          </w:tcPr>
          <w:p w:rsidR="00912A73" w:rsidRDefault="00912A73">
            <w:pPr>
              <w:ind w:left="743" w:hanging="74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562100" cy="1314450"/>
                  <wp:effectExtent l="19050" t="0" r="0" b="0"/>
                  <wp:docPr id="1" name="Рисунок 1" descr="IM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7225" t="14038" r="39983" b="71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1314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912A73" w:rsidRDefault="00912A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12A73" w:rsidRDefault="00912A73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Т.В.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Пронченко</w:t>
            </w:r>
            <w:proofErr w:type="spellEnd"/>
          </w:p>
          <w:p w:rsidR="00912A73" w:rsidRDefault="00912A7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30DB" w:rsidRDefault="00E730DB"/>
    <w:sectPr w:rsidR="00E730DB" w:rsidSect="00E7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F4047"/>
    <w:multiLevelType w:val="hybridMultilevel"/>
    <w:tmpl w:val="27EE3E98"/>
    <w:lvl w:ilvl="0" w:tplc="06C030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736315"/>
    <w:multiLevelType w:val="hybridMultilevel"/>
    <w:tmpl w:val="ED6A92D8"/>
    <w:lvl w:ilvl="0" w:tplc="9E661934">
      <w:start w:val="1"/>
      <w:numFmt w:val="decimal"/>
      <w:lvlText w:val="%1."/>
      <w:lvlJc w:val="left"/>
      <w:pPr>
        <w:ind w:left="1159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2A73"/>
    <w:rsid w:val="00053188"/>
    <w:rsid w:val="003511E0"/>
    <w:rsid w:val="009076AD"/>
    <w:rsid w:val="00912A73"/>
    <w:rsid w:val="00BB0E93"/>
    <w:rsid w:val="00C20535"/>
    <w:rsid w:val="00DA02D1"/>
    <w:rsid w:val="00E730DB"/>
    <w:rsid w:val="00E81CE2"/>
    <w:rsid w:val="00F3457D"/>
    <w:rsid w:val="00FC7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A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A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1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2A7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dcterms:created xsi:type="dcterms:W3CDTF">2024-06-07T05:34:00Z</dcterms:created>
  <dcterms:modified xsi:type="dcterms:W3CDTF">2024-06-07T14:56:00Z</dcterms:modified>
</cp:coreProperties>
</file>